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93CE" w14:textId="77777777" w:rsidR="00AB6BFC" w:rsidRPr="008E2B65" w:rsidRDefault="00DF52D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482112" behindDoc="1" locked="0" layoutInCell="0" allowOverlap="1" wp14:anchorId="434206A2" wp14:editId="57054A1E">
            <wp:simplePos x="0" y="0"/>
            <wp:positionH relativeFrom="page">
              <wp:posOffset>587375</wp:posOffset>
            </wp:positionH>
            <wp:positionV relativeFrom="page">
              <wp:posOffset>444500</wp:posOffset>
            </wp:positionV>
            <wp:extent cx="1630680" cy="457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2B65">
        <w:rPr>
          <w:rFonts w:ascii="Arial" w:eastAsia="Arial" w:hAnsi="Arial" w:cs="Arial"/>
          <w:sz w:val="24"/>
          <w:szCs w:val="24"/>
        </w:rPr>
        <w:t>Лист Технических Характеристик</w:t>
      </w:r>
    </w:p>
    <w:p w14:paraId="0AB7162A" w14:textId="77777777" w:rsidR="00AB6BFC" w:rsidRPr="008E2B65" w:rsidRDefault="00AB6BFC">
      <w:pPr>
        <w:spacing w:line="200" w:lineRule="exact"/>
        <w:rPr>
          <w:sz w:val="24"/>
          <w:szCs w:val="24"/>
        </w:rPr>
      </w:pPr>
    </w:p>
    <w:p w14:paraId="2CD9F1F2" w14:textId="77777777" w:rsidR="00AB6BFC" w:rsidRPr="008E2B65" w:rsidRDefault="00AB6BFC">
      <w:pPr>
        <w:spacing w:line="330" w:lineRule="exact"/>
        <w:rPr>
          <w:sz w:val="24"/>
          <w:szCs w:val="24"/>
        </w:rPr>
      </w:pPr>
    </w:p>
    <w:p w14:paraId="40239C98" w14:textId="77777777" w:rsidR="00AB6BFC" w:rsidRPr="008E2B65" w:rsidRDefault="00DF52D9">
      <w:pPr>
        <w:rPr>
          <w:sz w:val="20"/>
          <w:szCs w:val="20"/>
        </w:rPr>
      </w:pPr>
      <w:r w:rsidRPr="008E2B65">
        <w:rPr>
          <w:rFonts w:ascii="Arial" w:eastAsia="Arial" w:hAnsi="Arial" w:cs="Arial"/>
          <w:sz w:val="20"/>
          <w:szCs w:val="20"/>
          <w:lang w:val="en-US"/>
        </w:rPr>
        <w:t>BRADY</w:t>
      </w:r>
      <w:r w:rsidRPr="008E2B65">
        <w:rPr>
          <w:rFonts w:ascii="Arial" w:eastAsia="Arial" w:hAnsi="Arial" w:cs="Arial"/>
          <w:sz w:val="20"/>
          <w:szCs w:val="20"/>
        </w:rPr>
        <w:t xml:space="preserve"> </w:t>
      </w:r>
      <w:r w:rsidRPr="008E2B65">
        <w:rPr>
          <w:rFonts w:ascii="Arial" w:eastAsia="Arial" w:hAnsi="Arial" w:cs="Arial"/>
          <w:sz w:val="20"/>
          <w:szCs w:val="20"/>
          <w:lang w:val="en-US"/>
        </w:rPr>
        <w:t>B</w:t>
      </w:r>
      <w:r w:rsidRPr="008E2B65">
        <w:rPr>
          <w:rFonts w:ascii="Arial" w:eastAsia="Arial" w:hAnsi="Arial" w:cs="Arial"/>
          <w:sz w:val="20"/>
          <w:szCs w:val="20"/>
        </w:rPr>
        <w:t xml:space="preserve">­569 </w:t>
      </w:r>
      <w:r w:rsidR="008E2B65">
        <w:rPr>
          <w:rFonts w:ascii="Arial" w:eastAsia="Arial" w:hAnsi="Arial" w:cs="Arial"/>
          <w:sz w:val="20"/>
          <w:szCs w:val="20"/>
        </w:rPr>
        <w:t>высокоэффективная лента из полиэстера</w:t>
      </w:r>
    </w:p>
    <w:p w14:paraId="313B383B" w14:textId="77777777" w:rsidR="00AB6BFC" w:rsidRPr="008E2B65" w:rsidRDefault="00AB6BFC">
      <w:pPr>
        <w:spacing w:line="213" w:lineRule="exact"/>
        <w:rPr>
          <w:sz w:val="24"/>
          <w:szCs w:val="24"/>
        </w:rPr>
      </w:pPr>
    </w:p>
    <w:p w14:paraId="47E8EE13" w14:textId="77777777" w:rsidR="00AB6BFC" w:rsidRPr="008E2B65" w:rsidRDefault="00DF52D9">
      <w:pPr>
        <w:rPr>
          <w:sz w:val="20"/>
          <w:szCs w:val="20"/>
          <w:lang w:val="en-US"/>
        </w:rPr>
      </w:pPr>
      <w:r w:rsidRPr="008E2B65">
        <w:rPr>
          <w:rFonts w:ascii="Arial" w:eastAsia="Arial" w:hAnsi="Arial" w:cs="Arial"/>
          <w:sz w:val="18"/>
          <w:szCs w:val="18"/>
          <w:lang w:val="en-US"/>
        </w:rPr>
        <w:t>TDS No. B­569</w:t>
      </w:r>
    </w:p>
    <w:p w14:paraId="4E02230C" w14:textId="77777777" w:rsidR="00AB6BFC" w:rsidRPr="008E2B65" w:rsidRDefault="00AB6BFC">
      <w:pPr>
        <w:spacing w:line="21" w:lineRule="exact"/>
        <w:rPr>
          <w:sz w:val="24"/>
          <w:szCs w:val="24"/>
          <w:lang w:val="en-US"/>
        </w:rPr>
      </w:pPr>
    </w:p>
    <w:p w14:paraId="43075C86" w14:textId="38E8C661" w:rsidR="00AB6BFC" w:rsidRPr="008E2B65" w:rsidRDefault="008E2B65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8"/>
          <w:szCs w:val="18"/>
        </w:rPr>
        <w:t>Дата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 xml:space="preserve">: </w:t>
      </w:r>
      <w:r w:rsidRPr="008E2B65">
        <w:rPr>
          <w:rFonts w:ascii="Arial" w:eastAsia="Arial" w:hAnsi="Arial" w:cs="Arial"/>
          <w:sz w:val="18"/>
          <w:szCs w:val="18"/>
          <w:lang w:val="en-US"/>
        </w:rPr>
        <w:t>26</w:t>
      </w:r>
      <w:r w:rsidR="00BF0051">
        <w:rPr>
          <w:rFonts w:ascii="Arial" w:eastAsia="Arial" w:hAnsi="Arial" w:cs="Arial"/>
          <w:sz w:val="18"/>
          <w:szCs w:val="18"/>
          <w:lang w:val="en-US"/>
        </w:rPr>
        <w:t>.</w:t>
      </w:r>
      <w:r w:rsidRPr="008E2B65">
        <w:rPr>
          <w:rFonts w:ascii="Arial" w:eastAsia="Arial" w:hAnsi="Arial" w:cs="Arial"/>
          <w:sz w:val="18"/>
          <w:szCs w:val="18"/>
          <w:lang w:val="en-US"/>
        </w:rPr>
        <w:t>08</w:t>
      </w:r>
      <w:r w:rsidR="00BF0051">
        <w:rPr>
          <w:rFonts w:ascii="Arial" w:eastAsia="Arial" w:hAnsi="Arial" w:cs="Arial"/>
          <w:sz w:val="18"/>
          <w:szCs w:val="18"/>
          <w:lang w:val="en-US"/>
        </w:rPr>
        <w:t>.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2011</w:t>
      </w:r>
    </w:p>
    <w:p w14:paraId="0C75605E" w14:textId="77777777" w:rsidR="00AB6BFC" w:rsidRPr="008E2B65" w:rsidRDefault="00AB6BFC">
      <w:pPr>
        <w:spacing w:line="194" w:lineRule="exact"/>
        <w:rPr>
          <w:sz w:val="24"/>
          <w:szCs w:val="24"/>
          <w:lang w:val="en-US"/>
        </w:rPr>
      </w:pPr>
    </w:p>
    <w:p w14:paraId="0DFEA7E7" w14:textId="77777777" w:rsidR="00AB6BFC" w:rsidRPr="00BF0051" w:rsidRDefault="008E2B65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Описание</w:t>
      </w:r>
      <w:r w:rsidR="00DF52D9" w:rsidRPr="00BF0051">
        <w:rPr>
          <w:rFonts w:ascii="Arial" w:eastAsia="Arial" w:hAnsi="Arial" w:cs="Arial"/>
          <w:sz w:val="18"/>
          <w:szCs w:val="18"/>
        </w:rPr>
        <w:t>:</w:t>
      </w:r>
    </w:p>
    <w:p w14:paraId="7D7C13C5" w14:textId="77777777" w:rsidR="00AB6BFC" w:rsidRPr="00BF0051" w:rsidRDefault="008E2B65">
      <w:pPr>
        <w:spacing w:line="23" w:lineRule="exact"/>
        <w:rPr>
          <w:sz w:val="24"/>
          <w:szCs w:val="24"/>
        </w:rPr>
      </w:pPr>
      <w:r w:rsidRPr="00BF0051">
        <w:rPr>
          <w:sz w:val="24"/>
          <w:szCs w:val="24"/>
        </w:rPr>
        <w:t xml:space="preserve"> </w:t>
      </w:r>
    </w:p>
    <w:p w14:paraId="1C0F5804" w14:textId="77777777" w:rsidR="00AB6BFC" w:rsidRPr="008E2B65" w:rsidRDefault="008E2B65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Материал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Brady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</w:t>
      </w:r>
      <w:r w:rsidR="00DF52D9" w:rsidRPr="008E2B65">
        <w:rPr>
          <w:rFonts w:ascii="Arial" w:eastAsia="Arial" w:hAnsi="Arial" w:cs="Arial"/>
          <w:sz w:val="18"/>
          <w:szCs w:val="18"/>
        </w:rPr>
        <w:t>­569</w:t>
      </w:r>
      <w:r>
        <w:rPr>
          <w:rFonts w:ascii="Arial" w:eastAsia="Arial" w:hAnsi="Arial" w:cs="Arial"/>
          <w:sz w:val="18"/>
          <w:szCs w:val="18"/>
        </w:rPr>
        <w:t xml:space="preserve"> полиэстер с чувствительным к давлению </w:t>
      </w:r>
      <w:proofErr w:type="spellStart"/>
      <w:r>
        <w:rPr>
          <w:rFonts w:ascii="Arial" w:eastAsia="Arial" w:hAnsi="Arial" w:cs="Arial"/>
          <w:sz w:val="18"/>
          <w:szCs w:val="18"/>
        </w:rPr>
        <w:t>адгезивом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13B05737" w14:textId="77777777" w:rsidR="00AB6BFC" w:rsidRPr="008E2B65" w:rsidRDefault="00AB6BFC">
      <w:pPr>
        <w:spacing w:line="194" w:lineRule="exact"/>
        <w:rPr>
          <w:sz w:val="24"/>
          <w:szCs w:val="24"/>
        </w:rPr>
      </w:pPr>
    </w:p>
    <w:p w14:paraId="6F0E9093" w14:textId="77777777" w:rsidR="00AB6BFC" w:rsidRPr="00BF0051" w:rsidRDefault="008E2B65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Детали</w:t>
      </w:r>
      <w:r w:rsidR="00DF52D9" w:rsidRPr="00BF0051">
        <w:rPr>
          <w:rFonts w:ascii="Arial" w:eastAsia="Arial" w:hAnsi="Arial" w:cs="Arial"/>
          <w:sz w:val="18"/>
          <w:szCs w:val="18"/>
        </w:rPr>
        <w:t>:</w:t>
      </w:r>
    </w:p>
    <w:p w14:paraId="1CCD4F11" w14:textId="77777777" w:rsidR="00AB6BFC" w:rsidRPr="00BF0051" w:rsidRDefault="00DF5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483136" behindDoc="1" locked="0" layoutInCell="0" allowOverlap="1" wp14:anchorId="00F955DE" wp14:editId="785FC783">
            <wp:simplePos x="0" y="0"/>
            <wp:positionH relativeFrom="column">
              <wp:posOffset>3175</wp:posOffset>
            </wp:positionH>
            <wp:positionV relativeFrom="paragraph">
              <wp:posOffset>280670</wp:posOffset>
            </wp:positionV>
            <wp:extent cx="1192530" cy="1192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EF5CD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55087CE8" w14:textId="77777777" w:rsidR="00AB6BFC" w:rsidRPr="00BF0051" w:rsidRDefault="00AB6BF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41ACBC67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1AC49961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033CEF8A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53BE37AE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436AF10B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78AE13E0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493D7342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557B809E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7E021ED6" w14:textId="77777777" w:rsidR="00AB6BFC" w:rsidRPr="00BF0051" w:rsidRDefault="00AB6BFC">
      <w:pPr>
        <w:spacing w:line="200" w:lineRule="exact"/>
        <w:rPr>
          <w:sz w:val="24"/>
          <w:szCs w:val="24"/>
        </w:rPr>
      </w:pPr>
    </w:p>
    <w:p w14:paraId="3265F818" w14:textId="77777777" w:rsidR="00AB6BFC" w:rsidRPr="00BF0051" w:rsidRDefault="00AB6BFC">
      <w:pPr>
        <w:spacing w:line="292" w:lineRule="exact"/>
        <w:rPr>
          <w:sz w:val="24"/>
          <w:szCs w:val="24"/>
        </w:rPr>
      </w:pPr>
    </w:p>
    <w:p w14:paraId="0CEB9068" w14:textId="77777777" w:rsidR="00AB6BFC" w:rsidRPr="00BF0051" w:rsidRDefault="008E2B65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Применение</w:t>
      </w:r>
      <w:r w:rsidR="00DF52D9" w:rsidRPr="00BF0051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440F9789" w14:textId="77777777" w:rsidR="00AB6BFC" w:rsidRPr="00BF0051" w:rsidRDefault="00AB6BFC">
      <w:pPr>
        <w:spacing w:line="23" w:lineRule="exact"/>
        <w:rPr>
          <w:sz w:val="24"/>
          <w:szCs w:val="24"/>
        </w:rPr>
      </w:pPr>
    </w:p>
    <w:p w14:paraId="25352DA0" w14:textId="77777777" w:rsidR="00AB6BFC" w:rsidRPr="00E46075" w:rsidRDefault="008E2B65">
      <w:pPr>
        <w:spacing w:line="252" w:lineRule="auto"/>
        <w:ind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Материал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Brady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­569 </w:t>
      </w:r>
      <w:r>
        <w:rPr>
          <w:rFonts w:ascii="Arial" w:eastAsia="Arial" w:hAnsi="Arial" w:cs="Arial"/>
          <w:sz w:val="18"/>
          <w:szCs w:val="18"/>
        </w:rPr>
        <w:t>разработан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для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использования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с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промышленной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системой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маркировки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Brady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Labelizer</w:t>
      </w:r>
      <w:proofErr w:type="spellEnd"/>
      <w:r w:rsidR="00DF52D9" w:rsidRPr="008E2B65">
        <w:rPr>
          <w:rFonts w:ascii="Arial" w:eastAsia="Arial" w:hAnsi="Arial" w:cs="Arial"/>
          <w:sz w:val="18"/>
          <w:szCs w:val="18"/>
        </w:rPr>
        <w:t xml:space="preserve">®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Plus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системой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VersaPrinter</w:t>
      </w:r>
      <w:proofErr w:type="spellEnd"/>
      <w:r w:rsidR="00DF52D9" w:rsidRPr="008E2B65">
        <w:rPr>
          <w:rFonts w:ascii="Arial" w:eastAsia="Arial" w:hAnsi="Arial" w:cs="Arial"/>
          <w:sz w:val="18"/>
          <w:szCs w:val="18"/>
        </w:rPr>
        <w:t xml:space="preserve">™ </w:t>
      </w:r>
      <w:r>
        <w:rPr>
          <w:rFonts w:ascii="Arial" w:eastAsia="Arial" w:hAnsi="Arial" w:cs="Arial"/>
          <w:sz w:val="18"/>
          <w:szCs w:val="18"/>
        </w:rPr>
        <w:t>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промышленными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принтерами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для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создания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знаков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PowerMark</w:t>
      </w:r>
      <w:proofErr w:type="spellEnd"/>
      <w:r w:rsidR="00DF52D9" w:rsidRPr="008E2B65">
        <w:rPr>
          <w:rFonts w:ascii="Arial" w:eastAsia="Arial" w:hAnsi="Arial" w:cs="Arial"/>
          <w:sz w:val="18"/>
          <w:szCs w:val="18"/>
        </w:rPr>
        <w:t>®</w:t>
      </w:r>
      <w:r w:rsidRPr="008E2B65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GlobalMark</w:t>
      </w:r>
      <w:proofErr w:type="spellEnd"/>
      <w:r w:rsidR="00DF52D9" w:rsidRPr="008E2B65">
        <w:rPr>
          <w:rFonts w:ascii="Arial" w:eastAsia="Arial" w:hAnsi="Arial" w:cs="Arial"/>
          <w:sz w:val="18"/>
          <w:szCs w:val="18"/>
        </w:rPr>
        <w:t>™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и</w:t>
      </w:r>
      <w:r w:rsidRPr="008E2B6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другими</w:t>
      </w:r>
      <w:r w:rsidR="00DF52D9" w:rsidRPr="008E2B65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Материал</w:t>
      </w:r>
      <w:r w:rsidRPr="00E4607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Brady</w:t>
      </w:r>
      <w:r w:rsidR="00DF52D9" w:rsidRPr="00E46075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B</w:t>
      </w:r>
      <w:r w:rsidR="00DF52D9" w:rsidRPr="00E46075">
        <w:rPr>
          <w:rFonts w:ascii="Arial" w:eastAsia="Arial" w:hAnsi="Arial" w:cs="Arial"/>
          <w:sz w:val="18"/>
          <w:szCs w:val="18"/>
        </w:rPr>
        <w:t xml:space="preserve">­569 </w:t>
      </w:r>
      <w:r w:rsidR="00E46075">
        <w:rPr>
          <w:rFonts w:ascii="Arial" w:eastAsia="Arial" w:hAnsi="Arial" w:cs="Arial"/>
          <w:sz w:val="18"/>
          <w:szCs w:val="18"/>
        </w:rPr>
        <w:t xml:space="preserve">рекомендовано применять для маркировки трубопровода </w:t>
      </w:r>
      <w:r w:rsidR="008D0F84">
        <w:rPr>
          <w:rFonts w:ascii="Arial" w:eastAsia="Arial" w:hAnsi="Arial" w:cs="Arial"/>
          <w:sz w:val="18"/>
          <w:szCs w:val="18"/>
        </w:rPr>
        <w:t xml:space="preserve">из нержавеющей стали </w:t>
      </w:r>
      <w:r w:rsidR="00E46075">
        <w:rPr>
          <w:rFonts w:ascii="Arial" w:eastAsia="Arial" w:hAnsi="Arial" w:cs="Arial"/>
          <w:sz w:val="18"/>
          <w:szCs w:val="18"/>
        </w:rPr>
        <w:t>в жестких условиях</w:t>
      </w:r>
      <w:r w:rsidR="008D0F84">
        <w:rPr>
          <w:rFonts w:ascii="Arial" w:eastAsia="Arial" w:hAnsi="Arial" w:cs="Arial"/>
          <w:sz w:val="18"/>
          <w:szCs w:val="18"/>
        </w:rPr>
        <w:t>, таких как целлюлозно-бумажная промышленность</w:t>
      </w:r>
      <w:r w:rsidR="00DF52D9" w:rsidRPr="00E46075">
        <w:rPr>
          <w:rFonts w:ascii="Arial" w:eastAsia="Arial" w:hAnsi="Arial" w:cs="Arial"/>
          <w:sz w:val="18"/>
          <w:szCs w:val="18"/>
        </w:rPr>
        <w:t>.</w:t>
      </w:r>
    </w:p>
    <w:p w14:paraId="04241836" w14:textId="77777777" w:rsidR="00AB6BFC" w:rsidRPr="00E46075" w:rsidRDefault="00AB6BFC">
      <w:pPr>
        <w:spacing w:line="169" w:lineRule="exact"/>
        <w:rPr>
          <w:sz w:val="24"/>
          <w:szCs w:val="24"/>
        </w:rPr>
      </w:pPr>
    </w:p>
    <w:p w14:paraId="77C19539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Тип адгезива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5886A218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40054C42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Постоянный, чувствительный к давлению акриловый.</w:t>
      </w:r>
    </w:p>
    <w:p w14:paraId="264B5C24" w14:textId="77777777" w:rsidR="00AB6BFC" w:rsidRPr="008D0F84" w:rsidRDefault="00AB6BFC">
      <w:pPr>
        <w:spacing w:line="194" w:lineRule="exact"/>
        <w:rPr>
          <w:sz w:val="24"/>
          <w:szCs w:val="24"/>
        </w:rPr>
      </w:pPr>
    </w:p>
    <w:p w14:paraId="341A9497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Тип основания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7AC33194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2D51FAF8" w14:textId="77777777" w:rsidR="00AB6BFC" w:rsidRPr="008D0F84" w:rsidRDefault="008D0F84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Полиэстерная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пленка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3D15CDD7" w14:textId="77777777" w:rsidR="00AB6BFC" w:rsidRPr="008D0F84" w:rsidRDefault="00AB6BFC">
      <w:pPr>
        <w:spacing w:line="194" w:lineRule="exact"/>
        <w:rPr>
          <w:sz w:val="24"/>
          <w:szCs w:val="24"/>
        </w:rPr>
      </w:pPr>
    </w:p>
    <w:p w14:paraId="08869178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Стандартные цвета материала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2D874C56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3A884B5F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Белый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прозрачный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желтый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синий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красный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зеленый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фиолетовый.</w:t>
      </w:r>
    </w:p>
    <w:p w14:paraId="19C043F8" w14:textId="77777777" w:rsidR="00AB6BFC" w:rsidRPr="008D0F84" w:rsidRDefault="00AB6BFC">
      <w:pPr>
        <w:spacing w:line="194" w:lineRule="exact"/>
        <w:rPr>
          <w:sz w:val="24"/>
          <w:szCs w:val="24"/>
        </w:rPr>
      </w:pPr>
    </w:p>
    <w:p w14:paraId="7FFC4D5E" w14:textId="77777777" w:rsidR="00AB6BFC" w:rsidRPr="008E2B65" w:rsidRDefault="00DF52D9">
      <w:pPr>
        <w:rPr>
          <w:sz w:val="20"/>
          <w:szCs w:val="20"/>
          <w:lang w:val="en-US"/>
        </w:rPr>
      </w:pPr>
      <w:r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>Standard Legend Colors:</w:t>
      </w:r>
    </w:p>
    <w:p w14:paraId="0D310BE8" w14:textId="77777777" w:rsidR="00AB6BFC" w:rsidRPr="008E2B65" w:rsidRDefault="00AB6BFC">
      <w:pPr>
        <w:spacing w:line="23" w:lineRule="exact"/>
        <w:rPr>
          <w:sz w:val="24"/>
          <w:szCs w:val="24"/>
          <w:lang w:val="en-US"/>
        </w:rPr>
      </w:pPr>
    </w:p>
    <w:p w14:paraId="2DA28764" w14:textId="77777777" w:rsidR="00AB6BFC" w:rsidRPr="008E2B65" w:rsidRDefault="00DF52D9">
      <w:pPr>
        <w:rPr>
          <w:sz w:val="20"/>
          <w:szCs w:val="20"/>
          <w:lang w:val="en-US"/>
        </w:rPr>
      </w:pPr>
      <w:r w:rsidRPr="008E2B65">
        <w:rPr>
          <w:rFonts w:ascii="Arial" w:eastAsia="Arial" w:hAnsi="Arial" w:cs="Arial"/>
          <w:sz w:val="18"/>
          <w:szCs w:val="18"/>
          <w:lang w:val="en-US"/>
        </w:rPr>
        <w:t>Black, white, red, and magenta</w:t>
      </w:r>
    </w:p>
    <w:p w14:paraId="4F30E570" w14:textId="77777777" w:rsidR="00AB6BFC" w:rsidRPr="008E2B65" w:rsidRDefault="00AB6BFC">
      <w:pPr>
        <w:spacing w:line="194" w:lineRule="exact"/>
        <w:rPr>
          <w:sz w:val="24"/>
          <w:szCs w:val="24"/>
          <w:lang w:val="en-US"/>
        </w:rPr>
      </w:pPr>
    </w:p>
    <w:p w14:paraId="21DED8EC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Толщина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 xml:space="preserve"> (</w:t>
      </w:r>
      <w:r w:rsidR="00DF52D9"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>PSTC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­33):</w:t>
      </w:r>
    </w:p>
    <w:p w14:paraId="7D34AA66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687A14FF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Общая</w:t>
      </w:r>
      <w:r w:rsidR="00DF52D9" w:rsidRPr="008D0F84">
        <w:rPr>
          <w:rFonts w:ascii="Arial" w:eastAsia="Arial" w:hAnsi="Arial" w:cs="Arial"/>
          <w:sz w:val="18"/>
          <w:szCs w:val="18"/>
        </w:rPr>
        <w:t>: 0.076</w:t>
      </w:r>
      <w:r>
        <w:rPr>
          <w:rFonts w:ascii="Arial" w:eastAsia="Arial" w:hAnsi="Arial" w:cs="Arial"/>
          <w:sz w:val="18"/>
          <w:szCs w:val="18"/>
        </w:rPr>
        <w:t xml:space="preserve"> мм</w:t>
      </w:r>
    </w:p>
    <w:p w14:paraId="2E8463EA" w14:textId="77777777" w:rsidR="00AB6BFC" w:rsidRPr="008D0F84" w:rsidRDefault="00AB6BFC">
      <w:pPr>
        <w:spacing w:line="194" w:lineRule="exact"/>
        <w:rPr>
          <w:sz w:val="24"/>
          <w:szCs w:val="24"/>
        </w:rPr>
      </w:pPr>
    </w:p>
    <w:p w14:paraId="27F9C35A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Растяжение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 xml:space="preserve"> (</w:t>
      </w:r>
      <w:r w:rsidR="00DF52D9"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>PSTC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­31):</w:t>
      </w:r>
    </w:p>
    <w:p w14:paraId="33C82824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20B8BBC1" w14:textId="77777777" w:rsidR="00AB6BFC" w:rsidRPr="008D0F84" w:rsidRDefault="00DF52D9">
      <w:pPr>
        <w:rPr>
          <w:sz w:val="20"/>
          <w:szCs w:val="20"/>
        </w:rPr>
      </w:pPr>
      <w:r w:rsidRPr="008D0F84">
        <w:rPr>
          <w:rFonts w:ascii="Arial" w:eastAsia="Arial" w:hAnsi="Arial" w:cs="Arial"/>
          <w:sz w:val="18"/>
          <w:szCs w:val="18"/>
        </w:rPr>
        <w:t xml:space="preserve">790 </w:t>
      </w:r>
      <w:r w:rsidR="008D0F84">
        <w:rPr>
          <w:rFonts w:ascii="Arial" w:eastAsia="Arial" w:hAnsi="Arial" w:cs="Arial"/>
          <w:sz w:val="18"/>
          <w:szCs w:val="18"/>
        </w:rPr>
        <w:t>Н</w:t>
      </w:r>
      <w:r w:rsidRPr="008D0F84">
        <w:rPr>
          <w:rFonts w:ascii="Arial" w:eastAsia="Arial" w:hAnsi="Arial" w:cs="Arial"/>
          <w:sz w:val="18"/>
          <w:szCs w:val="18"/>
        </w:rPr>
        <w:t>/100</w:t>
      </w:r>
      <w:r w:rsidR="008D0F84">
        <w:rPr>
          <w:rFonts w:ascii="Arial" w:eastAsia="Arial" w:hAnsi="Arial" w:cs="Arial"/>
          <w:sz w:val="18"/>
          <w:szCs w:val="18"/>
        </w:rPr>
        <w:t xml:space="preserve"> мм</w:t>
      </w:r>
    </w:p>
    <w:p w14:paraId="6A07AA4F" w14:textId="77777777" w:rsidR="00AB6BFC" w:rsidRPr="008D0F84" w:rsidRDefault="00AB6BFC">
      <w:pPr>
        <w:spacing w:line="194" w:lineRule="exact"/>
        <w:rPr>
          <w:sz w:val="24"/>
          <w:szCs w:val="24"/>
        </w:rPr>
      </w:pPr>
    </w:p>
    <w:p w14:paraId="431D98AD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Относительное удлинение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 xml:space="preserve"> (</w:t>
      </w:r>
      <w:r w:rsidR="00DF52D9"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>PSTC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­31):</w:t>
      </w:r>
    </w:p>
    <w:p w14:paraId="617707FA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2E79E793" w14:textId="77777777" w:rsidR="00AB6BFC" w:rsidRPr="00BF0051" w:rsidRDefault="00DF52D9">
      <w:pPr>
        <w:rPr>
          <w:sz w:val="20"/>
          <w:szCs w:val="20"/>
        </w:rPr>
      </w:pPr>
      <w:r w:rsidRPr="00BF0051">
        <w:rPr>
          <w:rFonts w:ascii="Arial" w:eastAsia="Arial" w:hAnsi="Arial" w:cs="Arial"/>
          <w:sz w:val="18"/>
          <w:szCs w:val="18"/>
        </w:rPr>
        <w:t>80%</w:t>
      </w:r>
    </w:p>
    <w:p w14:paraId="15B5BF82" w14:textId="77777777" w:rsidR="00AB6BFC" w:rsidRPr="00BF0051" w:rsidRDefault="00AB6BFC">
      <w:pPr>
        <w:spacing w:line="194" w:lineRule="exact"/>
        <w:rPr>
          <w:sz w:val="24"/>
          <w:szCs w:val="24"/>
        </w:rPr>
      </w:pPr>
    </w:p>
    <w:p w14:paraId="78808E2D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Свойства адгезии</w:t>
      </w:r>
      <w:r w:rsidR="00DF52D9" w:rsidRPr="008D0F84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76DB5E23" w14:textId="77777777" w:rsidR="00AB6BFC" w:rsidRPr="008D0F84" w:rsidRDefault="00AB6BFC">
      <w:pPr>
        <w:spacing w:line="23" w:lineRule="exact"/>
        <w:rPr>
          <w:sz w:val="24"/>
          <w:szCs w:val="24"/>
        </w:rPr>
      </w:pPr>
    </w:p>
    <w:p w14:paraId="58B7666A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Адгезия к стали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 (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PSTC</w:t>
      </w:r>
      <w:r w:rsidR="00DF52D9" w:rsidRPr="008D0F84">
        <w:rPr>
          <w:rFonts w:ascii="Arial" w:eastAsia="Arial" w:hAnsi="Arial" w:cs="Arial"/>
          <w:sz w:val="18"/>
          <w:szCs w:val="18"/>
        </w:rPr>
        <w:t>­1)</w:t>
      </w:r>
    </w:p>
    <w:p w14:paraId="0EE0DA89" w14:textId="77777777" w:rsidR="00AB6BFC" w:rsidRPr="008D0F84" w:rsidRDefault="00AB6BFC">
      <w:pPr>
        <w:spacing w:line="3" w:lineRule="exact"/>
        <w:rPr>
          <w:sz w:val="24"/>
          <w:szCs w:val="24"/>
        </w:rPr>
      </w:pPr>
    </w:p>
    <w:p w14:paraId="632C6E11" w14:textId="77777777" w:rsidR="00AB6BFC" w:rsidRPr="008D0F84" w:rsidRDefault="00DF52D9">
      <w:pPr>
        <w:rPr>
          <w:sz w:val="20"/>
          <w:szCs w:val="20"/>
        </w:rPr>
      </w:pPr>
      <w:r w:rsidRPr="008D0F84">
        <w:rPr>
          <w:rFonts w:ascii="Arial" w:eastAsia="Arial" w:hAnsi="Arial" w:cs="Arial"/>
          <w:sz w:val="18"/>
          <w:szCs w:val="18"/>
        </w:rPr>
        <w:t xml:space="preserve">15 </w:t>
      </w:r>
      <w:r w:rsidR="008D0F84">
        <w:rPr>
          <w:rFonts w:ascii="Arial" w:eastAsia="Arial" w:hAnsi="Arial" w:cs="Arial"/>
          <w:sz w:val="18"/>
          <w:szCs w:val="18"/>
        </w:rPr>
        <w:t>мин</w:t>
      </w:r>
      <w:r w:rsidRPr="008D0F84">
        <w:rPr>
          <w:rFonts w:ascii="Arial" w:eastAsia="Arial" w:hAnsi="Arial" w:cs="Arial"/>
          <w:sz w:val="18"/>
          <w:szCs w:val="18"/>
        </w:rPr>
        <w:t xml:space="preserve"> (</w:t>
      </w:r>
      <w:r w:rsidRPr="008E2B65">
        <w:rPr>
          <w:rFonts w:ascii="Arial" w:eastAsia="Arial" w:hAnsi="Arial" w:cs="Arial"/>
          <w:sz w:val="18"/>
          <w:szCs w:val="18"/>
          <w:lang w:val="en-US"/>
        </w:rPr>
        <w:t>Avg</w:t>
      </w:r>
      <w:r w:rsidRPr="008D0F84">
        <w:rPr>
          <w:rFonts w:ascii="Arial" w:eastAsia="Arial" w:hAnsi="Arial" w:cs="Arial"/>
          <w:sz w:val="18"/>
          <w:szCs w:val="18"/>
        </w:rPr>
        <w:t xml:space="preserve">.) ­­ 65 </w:t>
      </w:r>
      <w:r w:rsidR="008D0F84">
        <w:rPr>
          <w:rFonts w:ascii="Arial" w:eastAsia="Arial" w:hAnsi="Arial" w:cs="Arial"/>
          <w:sz w:val="18"/>
          <w:szCs w:val="18"/>
        </w:rPr>
        <w:t>Н</w:t>
      </w:r>
      <w:r w:rsidRPr="008D0F84">
        <w:rPr>
          <w:rFonts w:ascii="Arial" w:eastAsia="Arial" w:hAnsi="Arial" w:cs="Arial"/>
          <w:sz w:val="18"/>
          <w:szCs w:val="18"/>
        </w:rPr>
        <w:t>/100</w:t>
      </w:r>
      <w:r w:rsidR="008D0F84">
        <w:rPr>
          <w:rFonts w:ascii="Arial" w:eastAsia="Arial" w:hAnsi="Arial" w:cs="Arial"/>
          <w:sz w:val="18"/>
          <w:szCs w:val="18"/>
        </w:rPr>
        <w:t xml:space="preserve"> мм</w:t>
      </w:r>
    </w:p>
    <w:p w14:paraId="3A877A23" w14:textId="77777777" w:rsidR="00AB6BFC" w:rsidRPr="008D0F84" w:rsidRDefault="00AB6BFC">
      <w:pPr>
        <w:spacing w:line="3" w:lineRule="exact"/>
        <w:rPr>
          <w:sz w:val="24"/>
          <w:szCs w:val="24"/>
        </w:rPr>
      </w:pPr>
    </w:p>
    <w:p w14:paraId="7A656322" w14:textId="77777777" w:rsidR="00AB6BFC" w:rsidRPr="008D0F84" w:rsidRDefault="008D0F84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Окончательное прилипание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 (72 </w:t>
      </w:r>
      <w:r>
        <w:rPr>
          <w:rFonts w:ascii="Arial" w:eastAsia="Arial" w:hAnsi="Arial" w:cs="Arial"/>
          <w:sz w:val="18"/>
          <w:szCs w:val="18"/>
        </w:rPr>
        <w:t>ч</w:t>
      </w:r>
      <w:r w:rsidR="00DF52D9" w:rsidRPr="008D0F84">
        <w:rPr>
          <w:rFonts w:ascii="Arial" w:eastAsia="Arial" w:hAnsi="Arial" w:cs="Arial"/>
          <w:sz w:val="18"/>
          <w:szCs w:val="18"/>
        </w:rPr>
        <w:t>.) (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Avg</w:t>
      </w:r>
      <w:r w:rsidR="00DF52D9" w:rsidRPr="008D0F84">
        <w:rPr>
          <w:rFonts w:ascii="Arial" w:eastAsia="Arial" w:hAnsi="Arial" w:cs="Arial"/>
          <w:sz w:val="18"/>
          <w:szCs w:val="18"/>
        </w:rPr>
        <w:t>.) ­­ 82</w:t>
      </w:r>
      <w:r>
        <w:rPr>
          <w:rFonts w:ascii="Arial" w:eastAsia="Arial" w:hAnsi="Arial" w:cs="Arial"/>
          <w:sz w:val="18"/>
          <w:szCs w:val="18"/>
        </w:rPr>
        <w:t xml:space="preserve"> Н</w:t>
      </w:r>
      <w:r w:rsidR="00DF52D9" w:rsidRPr="008D0F84">
        <w:rPr>
          <w:rFonts w:ascii="Arial" w:eastAsia="Arial" w:hAnsi="Arial" w:cs="Arial"/>
          <w:sz w:val="18"/>
          <w:szCs w:val="18"/>
        </w:rPr>
        <w:t>/100</w:t>
      </w:r>
      <w:r>
        <w:rPr>
          <w:rFonts w:ascii="Arial" w:eastAsia="Arial" w:hAnsi="Arial" w:cs="Arial"/>
          <w:sz w:val="18"/>
          <w:szCs w:val="18"/>
        </w:rPr>
        <w:t xml:space="preserve"> мм</w:t>
      </w:r>
    </w:p>
    <w:p w14:paraId="1E990810" w14:textId="77777777" w:rsidR="00AB6BFC" w:rsidRPr="008D0F84" w:rsidRDefault="00AB6BFC">
      <w:pPr>
        <w:spacing w:line="3" w:lineRule="exact"/>
        <w:rPr>
          <w:sz w:val="24"/>
          <w:szCs w:val="24"/>
        </w:rPr>
      </w:pPr>
    </w:p>
    <w:p w14:paraId="6FD71943" w14:textId="77777777" w:rsidR="00AB6BFC" w:rsidRPr="008D0F84" w:rsidRDefault="008D0F84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8"/>
          <w:szCs w:val="18"/>
        </w:rPr>
        <w:t>Клейкость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 (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ASTM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D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 2979) (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>Avg</w:t>
      </w:r>
      <w:r w:rsidR="00DF52D9" w:rsidRPr="008D0F84">
        <w:rPr>
          <w:rFonts w:ascii="Arial" w:eastAsia="Arial" w:hAnsi="Arial" w:cs="Arial"/>
          <w:sz w:val="18"/>
          <w:szCs w:val="18"/>
        </w:rPr>
        <w:t xml:space="preserve">.) </w:t>
      </w:r>
      <w:r w:rsidR="00DF52D9" w:rsidRPr="008E2B65">
        <w:rPr>
          <w:rFonts w:ascii="Arial" w:eastAsia="Arial" w:hAnsi="Arial" w:cs="Arial"/>
          <w:sz w:val="18"/>
          <w:szCs w:val="18"/>
          <w:lang w:val="en-US"/>
        </w:rPr>
        <w:t xml:space="preserve">­­ 1000 </w:t>
      </w:r>
      <w:r>
        <w:rPr>
          <w:rFonts w:ascii="Arial" w:eastAsia="Arial" w:hAnsi="Arial" w:cs="Arial"/>
          <w:sz w:val="18"/>
          <w:szCs w:val="18"/>
        </w:rPr>
        <w:t>г</w:t>
      </w:r>
    </w:p>
    <w:p w14:paraId="29F11C2C" w14:textId="77777777" w:rsidR="00AB6BFC" w:rsidRPr="008E2B65" w:rsidRDefault="00AB6BFC">
      <w:pPr>
        <w:spacing w:line="194" w:lineRule="exact"/>
        <w:rPr>
          <w:sz w:val="24"/>
          <w:szCs w:val="24"/>
          <w:lang w:val="en-US"/>
        </w:rPr>
      </w:pPr>
    </w:p>
    <w:p w14:paraId="21D28F24" w14:textId="77777777" w:rsidR="00AB6BFC" w:rsidRPr="008E2B65" w:rsidRDefault="008D0F84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8"/>
          <w:szCs w:val="18"/>
          <w:u w:val="single"/>
        </w:rPr>
        <w:t>Сопротивление</w:t>
      </w:r>
      <w:r w:rsidRPr="008D0F84">
        <w:rPr>
          <w:rFonts w:ascii="Arial" w:eastAsia="Arial" w:hAnsi="Arial" w:cs="Arial"/>
          <w:sz w:val="18"/>
          <w:szCs w:val="18"/>
          <w:u w:val="single"/>
          <w:lang w:val="en-US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>истиранию</w:t>
      </w:r>
      <w:r w:rsidR="00DF52D9"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 xml:space="preserve"> (</w:t>
      </w:r>
      <w:r>
        <w:rPr>
          <w:rFonts w:ascii="Arial" w:eastAsia="Arial" w:hAnsi="Arial" w:cs="Arial"/>
          <w:sz w:val="18"/>
          <w:szCs w:val="18"/>
          <w:u w:val="single"/>
        </w:rPr>
        <w:t>Метод</w:t>
      </w:r>
      <w:r w:rsidR="00DF52D9" w:rsidRPr="008E2B65">
        <w:rPr>
          <w:rFonts w:ascii="Arial" w:eastAsia="Arial" w:hAnsi="Arial" w:cs="Arial"/>
          <w:sz w:val="18"/>
          <w:szCs w:val="18"/>
          <w:u w:val="single"/>
          <w:lang w:val="en-US"/>
        </w:rPr>
        <w:t xml:space="preserve"> 5306 U.S. Federal Test Method Std. No. 191A):</w:t>
      </w:r>
    </w:p>
    <w:p w14:paraId="25CA12AD" w14:textId="77777777" w:rsidR="00AB6BFC" w:rsidRPr="008E2B65" w:rsidRDefault="00AB6BFC">
      <w:pPr>
        <w:spacing w:line="23" w:lineRule="exact"/>
        <w:rPr>
          <w:sz w:val="24"/>
          <w:szCs w:val="24"/>
          <w:lang w:val="en-US"/>
        </w:rPr>
      </w:pPr>
    </w:p>
    <w:p w14:paraId="543B2BF9" w14:textId="77777777" w:rsidR="00AB6BFC" w:rsidRPr="00DF52D9" w:rsidRDefault="00DF52D9">
      <w:pPr>
        <w:rPr>
          <w:sz w:val="20"/>
          <w:szCs w:val="20"/>
        </w:rPr>
      </w:pPr>
      <w:r w:rsidRPr="008E2B65">
        <w:rPr>
          <w:rFonts w:ascii="Arial" w:eastAsia="Arial" w:hAnsi="Arial" w:cs="Arial"/>
          <w:sz w:val="18"/>
          <w:szCs w:val="18"/>
          <w:lang w:val="en-US"/>
        </w:rPr>
        <w:t>CS</w:t>
      </w:r>
      <w:r w:rsidRPr="00DF52D9">
        <w:rPr>
          <w:rFonts w:ascii="Arial" w:eastAsia="Arial" w:hAnsi="Arial" w:cs="Arial"/>
          <w:sz w:val="18"/>
          <w:szCs w:val="18"/>
        </w:rPr>
        <w:t xml:space="preserve">­10 </w:t>
      </w:r>
      <w:r>
        <w:rPr>
          <w:rFonts w:ascii="Arial" w:eastAsia="Arial" w:hAnsi="Arial" w:cs="Arial"/>
          <w:sz w:val="18"/>
          <w:szCs w:val="18"/>
        </w:rPr>
        <w:t>колесо</w:t>
      </w:r>
      <w:r w:rsidRPr="00DF52D9">
        <w:rPr>
          <w:rFonts w:ascii="Arial" w:eastAsia="Arial" w:hAnsi="Arial" w:cs="Arial"/>
          <w:sz w:val="18"/>
          <w:szCs w:val="18"/>
        </w:rPr>
        <w:t xml:space="preserve">, 250 </w:t>
      </w:r>
      <w:r>
        <w:rPr>
          <w:rFonts w:ascii="Arial" w:eastAsia="Arial" w:hAnsi="Arial" w:cs="Arial"/>
          <w:sz w:val="18"/>
          <w:szCs w:val="18"/>
        </w:rPr>
        <w:t>г</w:t>
      </w:r>
      <w:r w:rsidRPr="00DF52D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вес</w:t>
      </w:r>
      <w:r w:rsidRPr="00DF52D9">
        <w:rPr>
          <w:rFonts w:ascii="Arial" w:eastAsia="Arial" w:hAnsi="Arial" w:cs="Arial"/>
          <w:sz w:val="18"/>
          <w:szCs w:val="18"/>
        </w:rPr>
        <w:t>.</w:t>
      </w:r>
    </w:p>
    <w:p w14:paraId="7D12C0FA" w14:textId="77777777" w:rsidR="00AB6BFC" w:rsidRPr="00DF52D9" w:rsidRDefault="00AB6BFC">
      <w:pPr>
        <w:spacing w:line="3" w:lineRule="exact"/>
        <w:rPr>
          <w:sz w:val="24"/>
          <w:szCs w:val="24"/>
        </w:rPr>
      </w:pPr>
    </w:p>
    <w:p w14:paraId="538228A3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Печать остается читаема после </w:t>
      </w:r>
      <w:r w:rsidRPr="00DF52D9">
        <w:rPr>
          <w:rFonts w:ascii="Arial" w:eastAsia="Arial" w:hAnsi="Arial" w:cs="Arial"/>
          <w:sz w:val="18"/>
          <w:szCs w:val="18"/>
        </w:rPr>
        <w:t xml:space="preserve">100 </w:t>
      </w:r>
      <w:r>
        <w:rPr>
          <w:rFonts w:ascii="Arial" w:eastAsia="Arial" w:hAnsi="Arial" w:cs="Arial"/>
          <w:sz w:val="18"/>
          <w:szCs w:val="18"/>
        </w:rPr>
        <w:t>циклов</w:t>
      </w:r>
      <w:r w:rsidRPr="00DF52D9">
        <w:rPr>
          <w:rFonts w:ascii="Arial" w:eastAsia="Arial" w:hAnsi="Arial" w:cs="Arial"/>
          <w:sz w:val="18"/>
          <w:szCs w:val="18"/>
        </w:rPr>
        <w:t>.</w:t>
      </w:r>
    </w:p>
    <w:p w14:paraId="435DCBC2" w14:textId="77777777" w:rsidR="00AB6BFC" w:rsidRPr="00DF52D9" w:rsidRDefault="00AB6BFC">
      <w:pPr>
        <w:spacing w:line="3" w:lineRule="exact"/>
        <w:rPr>
          <w:sz w:val="24"/>
          <w:szCs w:val="24"/>
        </w:rPr>
      </w:pPr>
    </w:p>
    <w:p w14:paraId="005EA374" w14:textId="77777777" w:rsidR="00AB6BFC" w:rsidRPr="00DF52D9" w:rsidRDefault="00DF52D9">
      <w:pPr>
        <w:rPr>
          <w:sz w:val="20"/>
          <w:szCs w:val="20"/>
        </w:rPr>
      </w:pPr>
      <w:r w:rsidRPr="008E2B65">
        <w:rPr>
          <w:rFonts w:ascii="Arial" w:eastAsia="Arial" w:hAnsi="Arial" w:cs="Arial"/>
          <w:sz w:val="18"/>
          <w:szCs w:val="18"/>
          <w:lang w:val="en-US"/>
        </w:rPr>
        <w:t>CS</w:t>
      </w:r>
      <w:r w:rsidRPr="00DF52D9">
        <w:rPr>
          <w:rFonts w:ascii="Arial" w:eastAsia="Arial" w:hAnsi="Arial" w:cs="Arial"/>
          <w:sz w:val="18"/>
          <w:szCs w:val="18"/>
        </w:rPr>
        <w:t xml:space="preserve">­17 </w:t>
      </w:r>
      <w:r>
        <w:rPr>
          <w:rFonts w:ascii="Arial" w:eastAsia="Arial" w:hAnsi="Arial" w:cs="Arial"/>
          <w:sz w:val="18"/>
          <w:szCs w:val="18"/>
        </w:rPr>
        <w:t>колесо</w:t>
      </w:r>
      <w:r w:rsidRPr="00DF52D9">
        <w:rPr>
          <w:rFonts w:ascii="Arial" w:eastAsia="Arial" w:hAnsi="Arial" w:cs="Arial"/>
          <w:sz w:val="18"/>
          <w:szCs w:val="18"/>
        </w:rPr>
        <w:t xml:space="preserve">, 1000 </w:t>
      </w:r>
      <w:r>
        <w:rPr>
          <w:rFonts w:ascii="Arial" w:eastAsia="Arial" w:hAnsi="Arial" w:cs="Arial"/>
          <w:sz w:val="18"/>
          <w:szCs w:val="18"/>
        </w:rPr>
        <w:t>г вес</w:t>
      </w:r>
      <w:r w:rsidRPr="00DF52D9">
        <w:rPr>
          <w:rFonts w:ascii="Arial" w:eastAsia="Arial" w:hAnsi="Arial" w:cs="Arial"/>
          <w:sz w:val="18"/>
          <w:szCs w:val="18"/>
        </w:rPr>
        <w:t>.</w:t>
      </w:r>
    </w:p>
    <w:p w14:paraId="49B141AD" w14:textId="77777777" w:rsidR="00AB6BFC" w:rsidRPr="00DF52D9" w:rsidRDefault="00AB6BFC">
      <w:pPr>
        <w:spacing w:line="3" w:lineRule="exact"/>
        <w:rPr>
          <w:sz w:val="24"/>
          <w:szCs w:val="24"/>
        </w:rPr>
      </w:pPr>
    </w:p>
    <w:p w14:paraId="30316DF4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Субстрат выдерживает </w:t>
      </w:r>
      <w:r w:rsidRPr="00DF52D9">
        <w:rPr>
          <w:rFonts w:ascii="Arial" w:eastAsia="Arial" w:hAnsi="Arial" w:cs="Arial"/>
          <w:sz w:val="18"/>
          <w:szCs w:val="18"/>
        </w:rPr>
        <w:t xml:space="preserve">3000 </w:t>
      </w:r>
      <w:r>
        <w:rPr>
          <w:rFonts w:ascii="Arial" w:eastAsia="Arial" w:hAnsi="Arial" w:cs="Arial"/>
          <w:sz w:val="18"/>
          <w:szCs w:val="18"/>
        </w:rPr>
        <w:t>циклов</w:t>
      </w:r>
      <w:r w:rsidRPr="00DF52D9">
        <w:rPr>
          <w:rFonts w:ascii="Arial" w:eastAsia="Arial" w:hAnsi="Arial" w:cs="Arial"/>
          <w:sz w:val="18"/>
          <w:szCs w:val="18"/>
        </w:rPr>
        <w:t>.</w:t>
      </w:r>
    </w:p>
    <w:p w14:paraId="73540546" w14:textId="77777777" w:rsidR="00AB6BFC" w:rsidRPr="00DF52D9" w:rsidRDefault="00AB6BFC">
      <w:pPr>
        <w:spacing w:line="194" w:lineRule="exact"/>
        <w:rPr>
          <w:sz w:val="24"/>
          <w:szCs w:val="24"/>
        </w:rPr>
      </w:pPr>
    </w:p>
    <w:p w14:paraId="795B5440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Глянец</w:t>
      </w:r>
      <w:r w:rsidRPr="00DF52D9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3FBC04F9" w14:textId="77777777" w:rsidR="00AB6BFC" w:rsidRPr="00DF52D9" w:rsidRDefault="00AB6BFC">
      <w:pPr>
        <w:spacing w:line="23" w:lineRule="exact"/>
        <w:rPr>
          <w:sz w:val="24"/>
          <w:szCs w:val="24"/>
        </w:rPr>
      </w:pPr>
    </w:p>
    <w:p w14:paraId="2B17A9B0" w14:textId="77777777" w:rsidR="00AB6BFC" w:rsidRPr="00DF52D9" w:rsidRDefault="00DF52D9">
      <w:pPr>
        <w:rPr>
          <w:sz w:val="20"/>
          <w:szCs w:val="20"/>
        </w:rPr>
      </w:pPr>
      <w:r w:rsidRPr="00BF0051">
        <w:rPr>
          <w:rFonts w:ascii="Arial" w:eastAsia="Arial" w:hAnsi="Arial" w:cs="Arial"/>
          <w:sz w:val="18"/>
          <w:szCs w:val="18"/>
        </w:rPr>
        <w:t xml:space="preserve">80 </w:t>
      </w:r>
      <w:r>
        <w:rPr>
          <w:rFonts w:ascii="Arial" w:eastAsia="Arial" w:hAnsi="Arial" w:cs="Arial"/>
          <w:sz w:val="18"/>
          <w:szCs w:val="18"/>
        </w:rPr>
        <w:t>ед</w:t>
      </w:r>
      <w:r w:rsidRPr="00BF0051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Гардена</w:t>
      </w:r>
      <w:proofErr w:type="spellEnd"/>
      <w:r w:rsidRPr="00DF52D9">
        <w:rPr>
          <w:rFonts w:ascii="Arial" w:eastAsia="Arial" w:hAnsi="Arial" w:cs="Arial"/>
          <w:sz w:val="18"/>
          <w:szCs w:val="18"/>
        </w:rPr>
        <w:t xml:space="preserve"> (100+ </w:t>
      </w:r>
      <w:r>
        <w:rPr>
          <w:rFonts w:ascii="Arial" w:eastAsia="Arial" w:hAnsi="Arial" w:cs="Arial"/>
          <w:sz w:val="18"/>
          <w:szCs w:val="18"/>
        </w:rPr>
        <w:t>единиц в чистом виде</w:t>
      </w:r>
      <w:r w:rsidRPr="00DF52D9">
        <w:rPr>
          <w:rFonts w:ascii="Arial" w:eastAsia="Arial" w:hAnsi="Arial" w:cs="Arial"/>
          <w:sz w:val="18"/>
          <w:szCs w:val="18"/>
        </w:rPr>
        <w:t>)</w:t>
      </w:r>
    </w:p>
    <w:p w14:paraId="45D587A0" w14:textId="77777777" w:rsidR="00AB6BFC" w:rsidRPr="00DF52D9" w:rsidRDefault="00AB6BFC">
      <w:pPr>
        <w:spacing w:line="194" w:lineRule="exact"/>
        <w:rPr>
          <w:sz w:val="24"/>
          <w:szCs w:val="24"/>
        </w:rPr>
      </w:pPr>
    </w:p>
    <w:p w14:paraId="2BC0D1EE" w14:textId="77777777" w:rsidR="00AB6BFC" w:rsidRPr="00BF0051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Минимальная температура нанесения</w:t>
      </w:r>
      <w:r w:rsidRPr="00BF0051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1F4251E8" w14:textId="77777777" w:rsidR="00AB6BFC" w:rsidRPr="00BF0051" w:rsidRDefault="00AB6BFC">
      <w:pPr>
        <w:spacing w:line="23" w:lineRule="exact"/>
        <w:rPr>
          <w:sz w:val="24"/>
          <w:szCs w:val="24"/>
        </w:rPr>
      </w:pPr>
    </w:p>
    <w:p w14:paraId="4E4CFED5" w14:textId="77777777" w:rsidR="00AB6BFC" w:rsidRPr="00BF0051" w:rsidRDefault="00DF52D9">
      <w:pPr>
        <w:rPr>
          <w:sz w:val="20"/>
          <w:szCs w:val="20"/>
        </w:rPr>
      </w:pPr>
      <w:r w:rsidRPr="00BF0051">
        <w:rPr>
          <w:rFonts w:ascii="Arial" w:eastAsia="Arial" w:hAnsi="Arial" w:cs="Arial"/>
          <w:sz w:val="18"/>
          <w:szCs w:val="18"/>
        </w:rPr>
        <w:t>0°</w:t>
      </w:r>
      <w:r w:rsidRPr="008E2B65">
        <w:rPr>
          <w:rFonts w:ascii="Arial" w:eastAsia="Arial" w:hAnsi="Arial" w:cs="Arial"/>
          <w:sz w:val="18"/>
          <w:szCs w:val="18"/>
          <w:lang w:val="en-US"/>
        </w:rPr>
        <w:t>F</w:t>
      </w:r>
      <w:r w:rsidRPr="00BF0051">
        <w:rPr>
          <w:rFonts w:ascii="Arial" w:eastAsia="Arial" w:hAnsi="Arial" w:cs="Arial"/>
          <w:sz w:val="18"/>
          <w:szCs w:val="18"/>
        </w:rPr>
        <w:t xml:space="preserve"> (­18°</w:t>
      </w:r>
      <w:r w:rsidRPr="008E2B65">
        <w:rPr>
          <w:rFonts w:ascii="Arial" w:eastAsia="Arial" w:hAnsi="Arial" w:cs="Arial"/>
          <w:sz w:val="18"/>
          <w:szCs w:val="18"/>
          <w:lang w:val="en-US"/>
        </w:rPr>
        <w:t>C</w:t>
      </w:r>
      <w:r w:rsidRPr="00BF0051">
        <w:rPr>
          <w:rFonts w:ascii="Arial" w:eastAsia="Arial" w:hAnsi="Arial" w:cs="Arial"/>
          <w:sz w:val="18"/>
          <w:szCs w:val="18"/>
        </w:rPr>
        <w:t>)</w:t>
      </w:r>
    </w:p>
    <w:p w14:paraId="7AD90B24" w14:textId="77777777" w:rsidR="00AB6BFC" w:rsidRPr="00BF0051" w:rsidRDefault="00AB6BFC">
      <w:pPr>
        <w:sectPr w:rsidR="00AB6BFC" w:rsidRPr="00BF0051">
          <w:pgSz w:w="12240" w:h="15840"/>
          <w:pgMar w:top="787" w:right="1020" w:bottom="202" w:left="920" w:header="0" w:footer="0" w:gutter="0"/>
          <w:cols w:space="720" w:equalWidth="0">
            <w:col w:w="10300"/>
          </w:cols>
        </w:sectPr>
      </w:pPr>
    </w:p>
    <w:p w14:paraId="738D5524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lastRenderedPageBreak/>
        <w:t>Сервисная температура</w:t>
      </w:r>
      <w:r w:rsidRPr="00DF52D9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10084A08" w14:textId="77777777" w:rsidR="00AB6BFC" w:rsidRPr="00DF52D9" w:rsidRDefault="00AB6BFC">
      <w:pPr>
        <w:spacing w:line="23" w:lineRule="exact"/>
        <w:rPr>
          <w:sz w:val="20"/>
          <w:szCs w:val="20"/>
        </w:rPr>
      </w:pPr>
    </w:p>
    <w:p w14:paraId="290CC370" w14:textId="77777777" w:rsidR="00AB6BFC" w:rsidRPr="00DF52D9" w:rsidRDefault="00DF52D9">
      <w:pPr>
        <w:rPr>
          <w:sz w:val="20"/>
          <w:szCs w:val="20"/>
        </w:rPr>
      </w:pPr>
      <w:r w:rsidRPr="00DF52D9">
        <w:rPr>
          <w:rFonts w:ascii="Arial" w:eastAsia="Arial" w:hAnsi="Arial" w:cs="Arial"/>
          <w:sz w:val="18"/>
          <w:szCs w:val="18"/>
        </w:rPr>
        <w:t>­40°</w:t>
      </w:r>
      <w:r w:rsidRPr="008E2B65">
        <w:rPr>
          <w:rFonts w:ascii="Arial" w:eastAsia="Arial" w:hAnsi="Arial" w:cs="Arial"/>
          <w:sz w:val="18"/>
          <w:szCs w:val="18"/>
          <w:lang w:val="en-US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 до </w:t>
      </w:r>
      <w:r w:rsidRPr="00DF52D9">
        <w:rPr>
          <w:rFonts w:ascii="Arial" w:eastAsia="Arial" w:hAnsi="Arial" w:cs="Arial"/>
          <w:sz w:val="18"/>
          <w:szCs w:val="18"/>
        </w:rPr>
        <w:t>100°</w:t>
      </w:r>
      <w:r w:rsidRPr="008E2B65">
        <w:rPr>
          <w:rFonts w:ascii="Arial" w:eastAsia="Arial" w:hAnsi="Arial" w:cs="Arial"/>
          <w:sz w:val="18"/>
          <w:szCs w:val="18"/>
          <w:lang w:val="en-US"/>
        </w:rPr>
        <w:t>C</w:t>
      </w:r>
    </w:p>
    <w:p w14:paraId="69B271CF" w14:textId="77777777" w:rsidR="00AB6BFC" w:rsidRPr="00DF52D9" w:rsidRDefault="00AB6BFC">
      <w:pPr>
        <w:spacing w:line="194" w:lineRule="exact"/>
        <w:rPr>
          <w:sz w:val="20"/>
          <w:szCs w:val="20"/>
        </w:rPr>
      </w:pPr>
    </w:p>
    <w:p w14:paraId="7DC4EF08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Средняя наружная стойкость:</w:t>
      </w:r>
    </w:p>
    <w:p w14:paraId="07130823" w14:textId="77777777" w:rsidR="00AB6BFC" w:rsidRPr="00DF52D9" w:rsidRDefault="00AB6BFC">
      <w:pPr>
        <w:spacing w:line="23" w:lineRule="exact"/>
        <w:rPr>
          <w:sz w:val="20"/>
          <w:szCs w:val="20"/>
        </w:rPr>
      </w:pPr>
    </w:p>
    <w:p w14:paraId="002BCE82" w14:textId="77777777" w:rsidR="00AB6BFC" w:rsidRPr="00DF52D9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От </w:t>
      </w:r>
      <w:r w:rsidRPr="00DF52D9">
        <w:rPr>
          <w:rFonts w:ascii="Arial" w:eastAsia="Arial" w:hAnsi="Arial" w:cs="Arial"/>
          <w:sz w:val="18"/>
          <w:szCs w:val="18"/>
        </w:rPr>
        <w:t xml:space="preserve">3 </w:t>
      </w:r>
      <w:r>
        <w:rPr>
          <w:rFonts w:ascii="Arial" w:eastAsia="Arial" w:hAnsi="Arial" w:cs="Arial"/>
          <w:sz w:val="18"/>
          <w:szCs w:val="18"/>
        </w:rPr>
        <w:t xml:space="preserve">до </w:t>
      </w:r>
      <w:r w:rsidRPr="00DF52D9"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z w:val="18"/>
          <w:szCs w:val="18"/>
        </w:rPr>
        <w:t>лет</w:t>
      </w:r>
    </w:p>
    <w:p w14:paraId="2B9DEFA6" w14:textId="77777777" w:rsidR="00AB6BFC" w:rsidRPr="00DF52D9" w:rsidRDefault="00AB6BFC">
      <w:pPr>
        <w:spacing w:line="194" w:lineRule="exact"/>
        <w:rPr>
          <w:sz w:val="20"/>
          <w:szCs w:val="20"/>
        </w:rPr>
      </w:pPr>
    </w:p>
    <w:p w14:paraId="64FF8367" w14:textId="77777777" w:rsidR="00AB6BFC" w:rsidRPr="00BF0051" w:rsidRDefault="00DF52D9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  <w:u w:val="single"/>
        </w:rPr>
        <w:t>Химическая стойкость</w:t>
      </w:r>
      <w:r w:rsidRPr="00BF0051">
        <w:rPr>
          <w:rFonts w:ascii="Arial" w:eastAsia="Arial" w:hAnsi="Arial" w:cs="Arial"/>
          <w:sz w:val="18"/>
          <w:szCs w:val="18"/>
          <w:u w:val="single"/>
        </w:rPr>
        <w:t>:</w:t>
      </w:r>
    </w:p>
    <w:p w14:paraId="3960F550" w14:textId="77777777" w:rsidR="00AB6BFC" w:rsidRPr="00BF0051" w:rsidRDefault="00AB6BFC">
      <w:pPr>
        <w:spacing w:line="2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560"/>
        <w:gridCol w:w="2580"/>
        <w:gridCol w:w="2560"/>
        <w:gridCol w:w="2580"/>
      </w:tblGrid>
      <w:tr w:rsidR="00AB6BFC" w14:paraId="308F7A18" w14:textId="77777777">
        <w:trPr>
          <w:trHeight w:val="25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7AFD14F" w14:textId="77777777" w:rsidR="00AB6BFC" w:rsidRPr="00BF0051" w:rsidRDefault="00AB6BFC"/>
        </w:tc>
        <w:tc>
          <w:tcPr>
            <w:tcW w:w="25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14:paraId="0EFD95F9" w14:textId="77777777" w:rsidR="00AB6BFC" w:rsidRDefault="00DF52D9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Реагент</w:t>
            </w:r>
          </w:p>
        </w:tc>
        <w:tc>
          <w:tcPr>
            <w:tcW w:w="25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14:paraId="316F35D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 дневное погружение</w:t>
            </w:r>
          </w:p>
        </w:tc>
        <w:tc>
          <w:tcPr>
            <w:tcW w:w="25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14:paraId="12725946" w14:textId="77777777" w:rsidR="00AB6BFC" w:rsidRDefault="00AB3C4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Тест на погружение</w:t>
            </w:r>
          </w:p>
        </w:tc>
        <w:tc>
          <w:tcPr>
            <w:tcW w:w="258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vAlign w:val="bottom"/>
          </w:tcPr>
          <w:p w14:paraId="47D77AD1" w14:textId="77777777" w:rsidR="00AB6BFC" w:rsidRDefault="00AB3C4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Тест на истирание</w:t>
            </w:r>
          </w:p>
        </w:tc>
      </w:tr>
      <w:tr w:rsidR="00AB6BFC" w14:paraId="662732B5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B4BC037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19BB1E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30% 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серная кислота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2C767F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6CA9EB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163764E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3853E26A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8D1317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C6317F7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10% 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серная кислота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09B3CFD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E7FA31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41A0290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24EDC404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521DEAB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F67F7A5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30% HCI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294779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BDB9D9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1D8F7E52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66D5DB6E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085981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028342C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10% HCI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664DF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CC97EE8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7916480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0C9BE9B2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354FEF4A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69BCC0A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50% NaOH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1EF738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A2FB7F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23B25CB9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316AC466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46105E3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92BC675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10% NaOH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F694D0D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BD9754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56366C7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4E88F490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67FD4A4E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B187696" w14:textId="77777777" w:rsidR="00AB6BFC" w:rsidRDefault="00A84802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Метилэтилкетон</w:t>
            </w:r>
            <w:proofErr w:type="spellEnd"/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48A5A0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AD3414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F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1B3EC9C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18BD573A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771B149F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4F30F92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Ацетон 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BA93EF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E144ED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F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0B1DFE9C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4D246FEF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32C81A8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1AE40F9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1,1,1­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трихлорэтан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4FF766F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76F6254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F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371C20D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2B942AD8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9E6F487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3F8434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Метанол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BFC2B1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69CC741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7795095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5AFE435F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6E3C6B0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EE294C2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IPA (</w:t>
            </w:r>
            <w:proofErr w:type="spellStart"/>
            <w:r w:rsidR="00A84802">
              <w:rPr>
                <w:rFonts w:ascii="Arial" w:eastAsia="Arial" w:hAnsi="Arial" w:cs="Arial"/>
                <w:sz w:val="18"/>
                <w:szCs w:val="18"/>
              </w:rPr>
              <w:t>изопропанол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571865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F3C2D8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2AB26D9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05E25397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676B8CF8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40BF0CB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ASTM #3 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масло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921686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AEE3E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7D6AD109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55071AE7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6AD6B2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F4597C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SAE 20 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масло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A19CB3B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A96607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25FF7A64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417052F1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CA00230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809EFC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Alconox®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E60288C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007E90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00045653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721CE608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D2AC883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D5B0C94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Толуол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8FE4C13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EB96B9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F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2A614EE8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092280D9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9B1B33F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13658EC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Минеральный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спитр</w:t>
            </w:r>
            <w:proofErr w:type="spellEnd"/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CFE11D3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9FEBF6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D0237C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763F6BB6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BB5B71D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53E8270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Ледяная уксусная кислота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A1EF7A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10F89E5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7C2A1A49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60AAE337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7A14156E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F8727F3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5% </w:t>
            </w:r>
            <w:r w:rsidR="00A84802">
              <w:rPr>
                <w:rFonts w:ascii="Arial" w:eastAsia="Arial" w:hAnsi="Arial" w:cs="Arial"/>
                <w:sz w:val="18"/>
                <w:szCs w:val="18"/>
              </w:rPr>
              <w:t>уксусная кислота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F149362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366E50D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5D6E0461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7D856E2C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16DB96FD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13C31DE" w14:textId="77777777" w:rsidR="00AB6BFC" w:rsidRDefault="00A848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Дизельное топливо 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D51CFD6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69F3BC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5C624F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0A13BE10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02E088A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AE6E2C0" w14:textId="77777777" w:rsidR="00AB6BFC" w:rsidRDefault="00AF14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Гептан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695E487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F6CD480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4D211AF3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04729555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326F20DD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C4C88D6" w14:textId="77777777" w:rsidR="00AB6BFC" w:rsidRPr="00AF14F3" w:rsidRDefault="00AF14F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Э</w:t>
            </w:r>
            <w:r w:rsidRPr="00AF14F3">
              <w:rPr>
                <w:rFonts w:ascii="Arial" w:eastAsia="Arial" w:hAnsi="Arial" w:cs="Arial"/>
                <w:sz w:val="18"/>
                <w:szCs w:val="18"/>
              </w:rPr>
              <w:t>тилцеллозольв</w:t>
            </w:r>
            <w:proofErr w:type="spellEnd"/>
            <w:r w:rsidRPr="00AF14F3">
              <w:rPr>
                <w:rFonts w:ascii="Arial" w:eastAsia="Arial" w:hAnsi="Arial" w:cs="Arial"/>
                <w:sz w:val="18"/>
                <w:szCs w:val="18"/>
              </w:rPr>
              <w:t xml:space="preserve"> ацетат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F2A6FAE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A0B3C74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F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0C1B0A9B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7FCFC23B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3AD79A1F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C407299" w14:textId="77777777" w:rsidR="00AB6BFC" w:rsidRDefault="00AF14F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Концентрированный аммиак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F794188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79D3D23F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4E35C4E7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00054B45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605B5C59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2BF2B98B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10% </w:t>
            </w:r>
            <w:r w:rsidR="00AF14F3">
              <w:rPr>
                <w:rFonts w:ascii="Arial" w:eastAsia="Arial" w:hAnsi="Arial" w:cs="Arial"/>
                <w:sz w:val="18"/>
                <w:szCs w:val="18"/>
              </w:rPr>
              <w:t>аммиак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19C4E2F7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143CC90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110B77F2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44495CCE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66254D10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00A4517" w14:textId="77777777" w:rsidR="00AB6BFC" w:rsidRDefault="00880C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Скипидар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50968BB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3503C4EC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6CA6564B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3EB20D1E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4D7A117E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EFDF3A0" w14:textId="77777777" w:rsidR="00AB6BFC" w:rsidRDefault="00880C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Керосин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F782DB2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507DE712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09167C7A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3148D623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4FAE0599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6219A648" w14:textId="77777777" w:rsidR="00AB6BFC" w:rsidRDefault="00880C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Вода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0D0D00FC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  <w:tc>
          <w:tcPr>
            <w:tcW w:w="25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14:paraId="46EB7B71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14:paraId="52EB8B38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NE</w:t>
            </w:r>
          </w:p>
        </w:tc>
      </w:tr>
      <w:tr w:rsidR="00AB6BFC" w14:paraId="6D0CA544" w14:textId="77777777">
        <w:trPr>
          <w:trHeight w:val="235"/>
        </w:trPr>
        <w:tc>
          <w:tcPr>
            <w:tcW w:w="40" w:type="dxa"/>
            <w:tcBorders>
              <w:right w:val="single" w:sz="8" w:space="0" w:color="2C2C2C"/>
            </w:tcBorders>
            <w:vAlign w:val="bottom"/>
          </w:tcPr>
          <w:p w14:paraId="524BBAAE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14:paraId="3E45875E" w14:textId="77777777" w:rsidR="00AB6BFC" w:rsidRDefault="00880C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Бензин</w:t>
            </w:r>
          </w:p>
        </w:tc>
        <w:tc>
          <w:tcPr>
            <w:tcW w:w="25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14:paraId="0C66F90B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25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14:paraId="656CD0F1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258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14:paraId="1A98A55D" w14:textId="77777777" w:rsidR="00AB6BFC" w:rsidRDefault="00DF52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</w:tr>
      <w:tr w:rsidR="00AB6BFC" w14:paraId="1F5A2D5F" w14:textId="77777777">
        <w:trPr>
          <w:trHeight w:val="191"/>
        </w:trPr>
        <w:tc>
          <w:tcPr>
            <w:tcW w:w="40" w:type="dxa"/>
            <w:vAlign w:val="bottom"/>
          </w:tcPr>
          <w:p w14:paraId="192D22A8" w14:textId="77777777" w:rsidR="00AB6BFC" w:rsidRDefault="00AB6BFC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Align w:val="bottom"/>
          </w:tcPr>
          <w:p w14:paraId="739751BB" w14:textId="77777777" w:rsidR="00AB6BFC" w:rsidRDefault="00DF52D9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 = </w:t>
            </w:r>
            <w:r w:rsidR="00880CD0">
              <w:rPr>
                <w:rFonts w:ascii="Arial" w:eastAsia="Arial" w:hAnsi="Arial" w:cs="Arial"/>
                <w:sz w:val="18"/>
                <w:szCs w:val="18"/>
              </w:rPr>
              <w:t>Нет видимых изменений</w:t>
            </w:r>
          </w:p>
        </w:tc>
        <w:tc>
          <w:tcPr>
            <w:tcW w:w="2580" w:type="dxa"/>
            <w:vAlign w:val="bottom"/>
          </w:tcPr>
          <w:p w14:paraId="0F2776D0" w14:textId="77777777" w:rsidR="00AB6BFC" w:rsidRDefault="00AB6BFC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vAlign w:val="bottom"/>
          </w:tcPr>
          <w:p w14:paraId="7805B10C" w14:textId="77777777" w:rsidR="00AB6BFC" w:rsidRDefault="00AB6BFC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Align w:val="bottom"/>
          </w:tcPr>
          <w:p w14:paraId="0D660F00" w14:textId="77777777" w:rsidR="00AB6BFC" w:rsidRDefault="00AB6BFC">
            <w:pPr>
              <w:rPr>
                <w:sz w:val="16"/>
                <w:szCs w:val="16"/>
              </w:rPr>
            </w:pPr>
          </w:p>
        </w:tc>
      </w:tr>
      <w:tr w:rsidR="00AB6BFC" w14:paraId="3DBF376B" w14:textId="77777777">
        <w:trPr>
          <w:trHeight w:val="210"/>
        </w:trPr>
        <w:tc>
          <w:tcPr>
            <w:tcW w:w="2600" w:type="dxa"/>
            <w:gridSpan w:val="2"/>
            <w:vAlign w:val="bottom"/>
          </w:tcPr>
          <w:p w14:paraId="618B5C18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NT = </w:t>
            </w:r>
            <w:r w:rsidR="00880CD0">
              <w:rPr>
                <w:rFonts w:ascii="Arial" w:eastAsia="Arial" w:hAnsi="Arial" w:cs="Arial"/>
                <w:sz w:val="18"/>
                <w:szCs w:val="18"/>
              </w:rPr>
              <w:t>не тестировали</w:t>
            </w:r>
          </w:p>
        </w:tc>
        <w:tc>
          <w:tcPr>
            <w:tcW w:w="2580" w:type="dxa"/>
            <w:vAlign w:val="bottom"/>
          </w:tcPr>
          <w:p w14:paraId="3A58E29B" w14:textId="77777777" w:rsidR="00AB6BFC" w:rsidRDefault="00AB6BFC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Align w:val="bottom"/>
          </w:tcPr>
          <w:p w14:paraId="7EFA1EA2" w14:textId="77777777" w:rsidR="00AB6BFC" w:rsidRDefault="00AB6BFC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5C76343F" w14:textId="77777777" w:rsidR="00AB6BFC" w:rsidRDefault="00AB6BFC">
            <w:pPr>
              <w:rPr>
                <w:sz w:val="18"/>
                <w:szCs w:val="18"/>
              </w:rPr>
            </w:pPr>
          </w:p>
        </w:tc>
      </w:tr>
      <w:tr w:rsidR="00AB6BFC" w14:paraId="26B66A1C" w14:textId="77777777">
        <w:trPr>
          <w:trHeight w:val="239"/>
        </w:trPr>
        <w:tc>
          <w:tcPr>
            <w:tcW w:w="2600" w:type="dxa"/>
            <w:gridSpan w:val="2"/>
            <w:vAlign w:val="bottom"/>
          </w:tcPr>
          <w:p w14:paraId="6BBDD83D" w14:textId="77777777" w:rsidR="00AB6BFC" w:rsidRDefault="00DF52D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 = </w:t>
            </w:r>
            <w:r w:rsidR="00880CD0">
              <w:rPr>
                <w:rFonts w:ascii="Arial" w:eastAsia="Arial" w:hAnsi="Arial" w:cs="Arial"/>
                <w:sz w:val="18"/>
                <w:szCs w:val="18"/>
              </w:rPr>
              <w:t>испорченный образец</w:t>
            </w:r>
          </w:p>
        </w:tc>
        <w:tc>
          <w:tcPr>
            <w:tcW w:w="2580" w:type="dxa"/>
            <w:vAlign w:val="bottom"/>
          </w:tcPr>
          <w:p w14:paraId="6D1D8A3A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14CCCD5" w14:textId="77777777" w:rsidR="00AB6BFC" w:rsidRDefault="00AB6BF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bottom"/>
          </w:tcPr>
          <w:p w14:paraId="1A5AC14D" w14:textId="77777777" w:rsidR="00AB6BFC" w:rsidRDefault="00AB6BFC">
            <w:pPr>
              <w:rPr>
                <w:sz w:val="20"/>
                <w:szCs w:val="20"/>
              </w:rPr>
            </w:pPr>
          </w:p>
        </w:tc>
      </w:tr>
    </w:tbl>
    <w:p w14:paraId="3F11846C" w14:textId="77777777" w:rsidR="00AB6BFC" w:rsidRDefault="00AB6BFC">
      <w:pPr>
        <w:spacing w:line="181" w:lineRule="exact"/>
        <w:rPr>
          <w:sz w:val="20"/>
          <w:szCs w:val="20"/>
        </w:rPr>
      </w:pPr>
    </w:p>
    <w:p w14:paraId="1E11EB51" w14:textId="77777777" w:rsidR="00AB6BFC" w:rsidRPr="00782D8B" w:rsidRDefault="00782D8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образцы погружали на 7 дней в реагент.</w:t>
      </w:r>
    </w:p>
    <w:p w14:paraId="307D523A" w14:textId="77777777" w:rsidR="00AB6BFC" w:rsidRPr="00782D8B" w:rsidRDefault="00AB6BFC">
      <w:pPr>
        <w:spacing w:line="21" w:lineRule="exact"/>
        <w:rPr>
          <w:sz w:val="20"/>
          <w:szCs w:val="20"/>
        </w:rPr>
      </w:pPr>
    </w:p>
    <w:p w14:paraId="52C83FB4" w14:textId="77777777" w:rsidR="00782D8B" w:rsidRPr="00782D8B" w:rsidRDefault="00782D8B" w:rsidP="00782D8B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782D8B">
        <w:rPr>
          <w:rFonts w:ascii="Arial" w:eastAsia="Arial" w:hAnsi="Arial" w:cs="Arial"/>
          <w:sz w:val="18"/>
          <w:szCs w:val="18"/>
        </w:rPr>
        <w:t>Тест на погружение: пять 10-минутных погружений в реагенте с 30-минутным восстановлением.</w:t>
      </w:r>
    </w:p>
    <w:p w14:paraId="6740C4EA" w14:textId="77777777" w:rsidR="00AB6BFC" w:rsidRDefault="00782D8B" w:rsidP="00782D8B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782D8B">
        <w:rPr>
          <w:rFonts w:ascii="Arial" w:eastAsia="Arial" w:hAnsi="Arial" w:cs="Arial"/>
          <w:sz w:val="18"/>
          <w:szCs w:val="18"/>
        </w:rPr>
        <w:t xml:space="preserve">Испытание на истирание: </w:t>
      </w:r>
      <w:r w:rsidR="00AB3C49">
        <w:rPr>
          <w:rFonts w:ascii="Arial" w:eastAsia="Arial" w:hAnsi="Arial" w:cs="Arial"/>
          <w:sz w:val="18"/>
          <w:szCs w:val="18"/>
        </w:rPr>
        <w:t>протирание</w:t>
      </w:r>
      <w:r w:rsidRPr="00782D8B">
        <w:rPr>
          <w:rFonts w:ascii="Arial" w:eastAsia="Arial" w:hAnsi="Arial" w:cs="Arial"/>
          <w:sz w:val="18"/>
          <w:szCs w:val="18"/>
        </w:rPr>
        <w:t xml:space="preserve"> образ</w:t>
      </w:r>
      <w:r w:rsidR="00AB3C49">
        <w:rPr>
          <w:rFonts w:ascii="Arial" w:eastAsia="Arial" w:hAnsi="Arial" w:cs="Arial"/>
          <w:sz w:val="18"/>
          <w:szCs w:val="18"/>
        </w:rPr>
        <w:t>а</w:t>
      </w:r>
      <w:r w:rsidRPr="00782D8B">
        <w:rPr>
          <w:rFonts w:ascii="Arial" w:eastAsia="Arial" w:hAnsi="Arial" w:cs="Arial"/>
          <w:sz w:val="18"/>
          <w:szCs w:val="18"/>
        </w:rPr>
        <w:t xml:space="preserve"> в течение 30 секунд тампоном, смоченным в реагенте.</w:t>
      </w:r>
    </w:p>
    <w:p w14:paraId="3ACF2DC2" w14:textId="77777777" w:rsidR="00AB3C49" w:rsidRPr="00782D8B" w:rsidRDefault="00AB3C49" w:rsidP="00782D8B">
      <w:pPr>
        <w:spacing w:line="200" w:lineRule="exact"/>
        <w:rPr>
          <w:sz w:val="20"/>
          <w:szCs w:val="20"/>
        </w:rPr>
      </w:pPr>
    </w:p>
    <w:p w14:paraId="391B42C5" w14:textId="77777777" w:rsidR="00AB6BFC" w:rsidRPr="00165B57" w:rsidRDefault="00165B57">
      <w:pPr>
        <w:spacing w:line="200" w:lineRule="exact"/>
        <w:rPr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 xml:space="preserve">Тестирование продукта,  отклики клиентов и история применения аналогичных продуктов позволяют ожидать, что срок службы продукта составит не менее двух лет с момента его получения при условии, что продукт будет храниться в своей исходной упаковке при температуре ниже </w:t>
      </w:r>
      <w:r w:rsidRPr="00165B57">
        <w:rPr>
          <w:rFonts w:ascii="Arial" w:eastAsia="Arial" w:hAnsi="Arial" w:cs="Arial"/>
          <w:i/>
          <w:iCs/>
          <w:sz w:val="18"/>
          <w:szCs w:val="18"/>
        </w:rPr>
        <w:t>27°</w:t>
      </w:r>
      <w:r w:rsidRPr="008E2B65">
        <w:rPr>
          <w:rFonts w:ascii="Arial" w:eastAsia="Arial" w:hAnsi="Arial" w:cs="Arial"/>
          <w:i/>
          <w:iCs/>
          <w:sz w:val="18"/>
          <w:szCs w:val="18"/>
          <w:lang w:val="en-US"/>
        </w:rPr>
        <w:t>C</w:t>
      </w:r>
      <w:r>
        <w:rPr>
          <w:rFonts w:ascii="Arial" w:eastAsia="Times New Roman" w:hAnsi="Arial" w:cs="Arial"/>
          <w:sz w:val="18"/>
          <w:szCs w:val="18"/>
        </w:rPr>
        <w:t xml:space="preserve">  и при относительной влажности воздуха не выше 60%. Мы уверены, что наш продукт сможет служить и дольше указанного срока, однако пользователи должны самостоятельно оценивать риск, связанный с использованием данного продукта после истечения его номинального срока годности. Мы рекомендуем пользователям разработать протоколы для функционального тестирования данного продукта, которые позволят определять его пригодность к применению в соответствии с реальными условиями его применения.</w:t>
      </w:r>
    </w:p>
    <w:p w14:paraId="65DD4A7E" w14:textId="77777777" w:rsidR="00AB6BFC" w:rsidRPr="00165B57" w:rsidRDefault="00AB6BFC">
      <w:pPr>
        <w:spacing w:line="200" w:lineRule="exact"/>
        <w:rPr>
          <w:sz w:val="20"/>
          <w:szCs w:val="20"/>
        </w:rPr>
      </w:pPr>
    </w:p>
    <w:p w14:paraId="757FB630" w14:textId="77777777" w:rsidR="00AB6BFC" w:rsidRPr="00165B57" w:rsidRDefault="00AB6BFC">
      <w:pPr>
        <w:spacing w:line="202" w:lineRule="exact"/>
        <w:rPr>
          <w:sz w:val="20"/>
          <w:szCs w:val="20"/>
        </w:rPr>
      </w:pPr>
    </w:p>
    <w:p w14:paraId="3F7D374A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Товарные знаки: </w:t>
      </w:r>
    </w:p>
    <w:p w14:paraId="41BEE26E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ASTM: Американское общество по испытаниям и материалам (U.S.A.) </w:t>
      </w:r>
    </w:p>
    <w:p w14:paraId="530179EA" w14:textId="77777777" w:rsidR="00DF52D9" w:rsidRDefault="00DF52D9" w:rsidP="00DF52D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Formula</w:t>
      </w:r>
      <w:proofErr w:type="spellEnd"/>
      <w:r>
        <w:rPr>
          <w:sz w:val="20"/>
          <w:szCs w:val="20"/>
        </w:rPr>
        <w:t xml:space="preserve"> 409® является зарегистрированным товарным знаком </w:t>
      </w:r>
      <w:proofErr w:type="spellStart"/>
      <w:r>
        <w:rPr>
          <w:sz w:val="20"/>
          <w:szCs w:val="20"/>
        </w:rPr>
        <w:t>Chlorox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</w:p>
    <w:p w14:paraId="7AAEEBAF" w14:textId="77777777" w:rsidR="00DF52D9" w:rsidRPr="00DF52D9" w:rsidRDefault="00DF52D9" w:rsidP="00DF52D9">
      <w:pPr>
        <w:pStyle w:val="Default"/>
        <w:rPr>
          <w:sz w:val="20"/>
          <w:szCs w:val="20"/>
          <w:lang w:val="en-US"/>
        </w:rPr>
      </w:pPr>
      <w:r w:rsidRPr="00DF52D9">
        <w:rPr>
          <w:sz w:val="20"/>
          <w:szCs w:val="20"/>
          <w:lang w:val="en-US"/>
        </w:rPr>
        <w:t xml:space="preserve">Northwoods ™ </w:t>
      </w:r>
      <w:r>
        <w:rPr>
          <w:sz w:val="20"/>
          <w:szCs w:val="20"/>
        </w:rPr>
        <w:t>является</w:t>
      </w:r>
      <w:r w:rsidRPr="00DF52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товарным</w:t>
      </w:r>
      <w:r w:rsidRPr="00DF52D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знаком</w:t>
      </w:r>
      <w:r w:rsidRPr="00DF52D9">
        <w:rPr>
          <w:sz w:val="20"/>
          <w:szCs w:val="20"/>
          <w:lang w:val="en-US"/>
        </w:rPr>
        <w:t xml:space="preserve"> Superior Chemical Corporation </w:t>
      </w:r>
    </w:p>
    <w:p w14:paraId="23948513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PSTC: Совет по чувствительности к давлению (U.S.A.) </w:t>
      </w:r>
    </w:p>
    <w:p w14:paraId="13C1DDFB" w14:textId="77777777" w:rsidR="00DF52D9" w:rsidRDefault="00DF52D9" w:rsidP="00DF52D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Polyken</w:t>
      </w:r>
      <w:proofErr w:type="spellEnd"/>
      <w:r>
        <w:rPr>
          <w:sz w:val="20"/>
          <w:szCs w:val="20"/>
        </w:rPr>
        <w:t xml:space="preserve"> ™ является товарным знаком </w:t>
      </w:r>
      <w:proofErr w:type="spellStart"/>
      <w:r>
        <w:rPr>
          <w:sz w:val="20"/>
          <w:szCs w:val="20"/>
        </w:rPr>
        <w:t>Testing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Machines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 xml:space="preserve">. </w:t>
      </w:r>
    </w:p>
    <w:p w14:paraId="0F6DA2E1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SAE: Общество автомобильных инженеров (U.S.A.) </w:t>
      </w:r>
    </w:p>
    <w:p w14:paraId="7C0E4A28" w14:textId="77777777" w:rsidR="00DF52D9" w:rsidRDefault="00DF52D9" w:rsidP="00DF52D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Skydrol</w:t>
      </w:r>
      <w:proofErr w:type="spellEnd"/>
      <w:r>
        <w:rPr>
          <w:sz w:val="20"/>
          <w:szCs w:val="20"/>
        </w:rPr>
        <w:t xml:space="preserve">® является зарегистрированным товарным знаком компании </w:t>
      </w:r>
      <w:proofErr w:type="spellStart"/>
      <w:r>
        <w:rPr>
          <w:sz w:val="20"/>
          <w:szCs w:val="20"/>
        </w:rPr>
        <w:t>Monsanto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</w:p>
    <w:p w14:paraId="4B3FD81E" w14:textId="77777777" w:rsidR="00DF52D9" w:rsidRPr="00DF52D9" w:rsidRDefault="00DF52D9" w:rsidP="00DF52D9">
      <w:pPr>
        <w:pStyle w:val="Default"/>
        <w:rPr>
          <w:sz w:val="20"/>
          <w:szCs w:val="20"/>
          <w:lang w:val="en-US"/>
        </w:rPr>
      </w:pPr>
      <w:r w:rsidRPr="00DF52D9">
        <w:rPr>
          <w:sz w:val="20"/>
          <w:szCs w:val="20"/>
          <w:lang w:val="en-US"/>
        </w:rPr>
        <w:t xml:space="preserve">UL: Underwriters Laboratories Inc. (U.S.A.) </w:t>
      </w:r>
    </w:p>
    <w:p w14:paraId="6B52CCD7" w14:textId="77777777" w:rsidR="00DF52D9" w:rsidRDefault="00DF52D9" w:rsidP="00DF52D9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Yellow</w:t>
      </w:r>
      <w:proofErr w:type="spellEnd"/>
      <w:r>
        <w:rPr>
          <w:sz w:val="20"/>
          <w:szCs w:val="20"/>
        </w:rPr>
        <w:t xml:space="preserve"> 77® является зарегистрированным товарным знаком </w:t>
      </w:r>
      <w:proofErr w:type="spellStart"/>
      <w:r>
        <w:rPr>
          <w:sz w:val="20"/>
          <w:szCs w:val="20"/>
        </w:rPr>
        <w:t>Ideal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Industries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 xml:space="preserve">. </w:t>
      </w:r>
    </w:p>
    <w:p w14:paraId="62893B0E" w14:textId="77777777" w:rsidR="00CB7AE2" w:rsidRDefault="00CB7AE2" w:rsidP="00DF52D9">
      <w:pPr>
        <w:pStyle w:val="Default"/>
        <w:rPr>
          <w:sz w:val="20"/>
          <w:szCs w:val="20"/>
        </w:rPr>
      </w:pPr>
    </w:p>
    <w:p w14:paraId="45AB781B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Внимание: </w:t>
      </w:r>
      <w:r>
        <w:rPr>
          <w:sz w:val="20"/>
          <w:szCs w:val="20"/>
        </w:rPr>
        <w:t xml:space="preserve">Все указанные значения являются усредненными и не должны использоваться для спецификаций. </w:t>
      </w:r>
    </w:p>
    <w:p w14:paraId="5E2B6C7D" w14:textId="77777777" w:rsidR="00AB6BFC" w:rsidRPr="00BF0051" w:rsidRDefault="00DF52D9" w:rsidP="00DF52D9">
      <w:pPr>
        <w:rPr>
          <w:rFonts w:ascii="Arial" w:eastAsia="Arial" w:hAnsi="Arial" w:cs="Arial"/>
          <w:sz w:val="18"/>
          <w:szCs w:val="18"/>
        </w:rPr>
      </w:pPr>
      <w:r>
        <w:rPr>
          <w:sz w:val="20"/>
          <w:szCs w:val="20"/>
        </w:rPr>
        <w:t>Данные и результаты испытаний, содержащиеся в настоящем документе, приведены исключительно в качестве общей информации и не должны использоваться клиентами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 xml:space="preserve">» для проектов и спецификаций, также они не являются показателем соответствия определенным эксплуатационным показателям. Клиентам, желающим разработать спецификацию или получить информацию об эксплуатационных показателях для конкретных условий применения продукта, следует обращаться в компанию </w:t>
      </w:r>
      <w:r w:rsidRPr="00BF0051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Брэйди</w:t>
      </w:r>
      <w:proofErr w:type="spellEnd"/>
      <w:r w:rsidRPr="00BF0051">
        <w:rPr>
          <w:sz w:val="20"/>
          <w:szCs w:val="20"/>
        </w:rPr>
        <w:t xml:space="preserve">». </w:t>
      </w:r>
    </w:p>
    <w:p w14:paraId="42EDD898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Информация о соответствии продукта нормам и стандартам основана на информации, предоставленной поставщиками сырья, которое компания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 использует для производства данного продукта, либо основана на результатах испытаний, проведенных третьими лицами, независимой лабораторией с применением признанных аналитических методов. Компания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 xml:space="preserve">» не делает независимых заявлений и не предоставляет гарантии как таковые ни прямо, ни косвенно, и не несет ответственность в связи с использованием данной информации. </w:t>
      </w:r>
    </w:p>
    <w:p w14:paraId="399B0940" w14:textId="77777777" w:rsidR="00CB7AE2" w:rsidRDefault="00CB7AE2" w:rsidP="00DF52D9">
      <w:pPr>
        <w:pStyle w:val="Default"/>
        <w:rPr>
          <w:b/>
          <w:bCs/>
          <w:sz w:val="20"/>
          <w:szCs w:val="20"/>
        </w:rPr>
      </w:pPr>
    </w:p>
    <w:p w14:paraId="0BBEA16A" w14:textId="77777777" w:rsidR="00DF52D9" w:rsidRDefault="00DF52D9" w:rsidP="00DF52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ГАРАНТИЯ </w:t>
      </w:r>
    </w:p>
    <w:p w14:paraId="2B4305B9" w14:textId="77777777" w:rsidR="00DF52D9" w:rsidRPr="00DF52D9" w:rsidRDefault="00DF52D9" w:rsidP="00DF52D9">
      <w:pPr>
        <w:rPr>
          <w:sz w:val="20"/>
          <w:szCs w:val="20"/>
        </w:rPr>
      </w:pPr>
      <w:r>
        <w:rPr>
          <w:sz w:val="20"/>
          <w:szCs w:val="20"/>
        </w:rPr>
        <w:t>Продукция компании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продается</w:t>
      </w:r>
      <w:proofErr w:type="spellEnd"/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учетом</w:t>
      </w:r>
      <w:proofErr w:type="spellEnd"/>
      <w:r>
        <w:rPr>
          <w:sz w:val="20"/>
          <w:szCs w:val="20"/>
        </w:rPr>
        <w:t xml:space="preserve"> того, что покупатели будут тестировать ее в фактических условиях эксплуатации и самостоятельно определять ее пригодность для использования в предполагаемых целях. Компания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 гарантирует покупателям отсутствие у ее продукции дефектов материалов и производственного брака, но ограничивает свои обязательства по настоящей гарантии заменой продукции, наличие дефектов у которой на момент продажи компанией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 было доказано удовлетворительным для компании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 образом. Настоящая гарантия не распространяется на лиц, купивших продукцию у покупателей. Настоящая гарантия заменяет любые другие гарантии, прямые или косвенные, включая, помимо прочего, любые косвенные гарантии пригодности для продажи или использования в конкретных целях, а также любые другие обязательства или ответственность со стороны компании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». Компания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>» ни при каких обстоятельствах не несет ответственность за убытки, ущерб, издержки или косвенный ущерб любого рода, возникающие в связи с использованием или невозможностью использования продукции компании «</w:t>
      </w:r>
      <w:proofErr w:type="spellStart"/>
      <w:r>
        <w:rPr>
          <w:sz w:val="20"/>
          <w:szCs w:val="20"/>
        </w:rPr>
        <w:t>Брэйди</w:t>
      </w:r>
      <w:proofErr w:type="spellEnd"/>
      <w:r>
        <w:rPr>
          <w:sz w:val="20"/>
          <w:szCs w:val="20"/>
        </w:rPr>
        <w:t xml:space="preserve">». </w:t>
      </w:r>
    </w:p>
    <w:p w14:paraId="453F561C" w14:textId="77777777" w:rsidR="00AB6BFC" w:rsidRPr="00DF52D9" w:rsidRDefault="00AB6BFC">
      <w:pPr>
        <w:spacing w:line="152" w:lineRule="exact"/>
        <w:rPr>
          <w:sz w:val="20"/>
          <w:szCs w:val="20"/>
        </w:rPr>
      </w:pPr>
    </w:p>
    <w:p w14:paraId="29D74A16" w14:textId="46810B21" w:rsidR="00AB6BFC" w:rsidRPr="00BF0051" w:rsidRDefault="00BF0051" w:rsidP="00BF0051">
      <w:pPr>
        <w:ind w:left="4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F94C8BA" wp14:editId="23DEBC64">
            <wp:extent cx="1566542" cy="15116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Бред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2" cy="15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BFC" w:rsidRPr="00BF0051">
      <w:pgSz w:w="12240" w:h="15840"/>
      <w:pgMar w:top="569" w:right="1080" w:bottom="1440" w:left="92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FC"/>
    <w:rsid w:val="001471A6"/>
    <w:rsid w:val="00165B57"/>
    <w:rsid w:val="00520344"/>
    <w:rsid w:val="00782D8B"/>
    <w:rsid w:val="00880CD0"/>
    <w:rsid w:val="008D0F84"/>
    <w:rsid w:val="008E2B65"/>
    <w:rsid w:val="00A84802"/>
    <w:rsid w:val="00AB3C49"/>
    <w:rsid w:val="00AB6BFC"/>
    <w:rsid w:val="00AF14F3"/>
    <w:rsid w:val="00BF0051"/>
    <w:rsid w:val="00CB7AE2"/>
    <w:rsid w:val="00DF52D9"/>
    <w:rsid w:val="00E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E50"/>
  <w15:docId w15:val="{640795D3-9CB7-4258-93D6-3D45279F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DF52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2</cp:revision>
  <dcterms:created xsi:type="dcterms:W3CDTF">2025-06-10T07:41:00Z</dcterms:created>
  <dcterms:modified xsi:type="dcterms:W3CDTF">2025-06-10T07:41:00Z</dcterms:modified>
</cp:coreProperties>
</file>